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0CFEBC5D" w14:textId="77777777" w:rsidR="006D794F" w:rsidRPr="006D794F" w:rsidRDefault="006D794F" w:rsidP="006D7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6D794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C939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38860" r:id="rId7"/>
        </w:object>
      </w:r>
    </w:p>
    <w:p w14:paraId="238CE273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ED82520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515242C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19AD6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1D7D1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ACA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CE85AD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EAF7FF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6D794F" w:rsidRPr="00810412" w14:paraId="4C06984D" w14:textId="77777777" w:rsidTr="00693EA0">
        <w:tc>
          <w:tcPr>
            <w:tcW w:w="4786" w:type="dxa"/>
          </w:tcPr>
          <w:p w14:paraId="5038A350" w14:textId="6F52785B" w:rsidR="006D794F" w:rsidRPr="00810412" w:rsidRDefault="006D794F" w:rsidP="00587E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31A9B91" w14:textId="77777777" w:rsidR="00587E5D" w:rsidRPr="00587E5D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0F3DAC45" w14:textId="3CF69149" w:rsidR="006D794F" w:rsidRPr="00810412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="004A5CDB" w:rsidRPr="004A5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0151200006023000229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09207DDA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E88BADC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755946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EE939F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1EF49" w14:textId="77777777" w:rsidR="00810412" w:rsidRPr="00F859F3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0D9585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82DD71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1A1B45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6D794F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установленных границ планируемых функциональных зон и обоснованием принятых решений</w:t>
      </w:r>
    </w:p>
    <w:p w14:paraId="139175A2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E5A8884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234006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013296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FE67E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E5F23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8A499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6366B12" w14:textId="7EE9EDA0" w:rsid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4E20A9" w14:textId="2347F83F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0B3E50" w14:textId="19624A19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C15C0C" w14:textId="16F536B1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40157" w14:textId="77777777" w:rsidR="00810412" w:rsidRPr="006D794F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B65F0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F67EF40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52391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646B0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B3001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01D7A3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77B3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6F770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3707CA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3290BF" w14:textId="7B422982" w:rsidR="006D794F" w:rsidRPr="006D794F" w:rsidRDefault="002D3166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6D794F" w:rsidRPr="006D7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3E7CA5B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D794F" w:rsidRPr="006D794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513"/>
        <w:tblW w:w="10060" w:type="dxa"/>
        <w:tblLook w:val="04A0" w:firstRow="1" w:lastRow="0" w:firstColumn="1" w:lastColumn="0" w:noHBand="0" w:noVBand="1"/>
      </w:tblPr>
      <w:tblGrid>
        <w:gridCol w:w="704"/>
        <w:gridCol w:w="3115"/>
        <w:gridCol w:w="6241"/>
      </w:tblGrid>
      <w:tr w:rsidR="00810412" w14:paraId="3B1D11E8" w14:textId="77777777" w:rsidTr="008D623D">
        <w:tc>
          <w:tcPr>
            <w:tcW w:w="704" w:type="dxa"/>
          </w:tcPr>
          <w:bookmarkEnd w:id="0"/>
          <w:bookmarkEnd w:id="1"/>
          <w:p w14:paraId="68C3EE04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3F8EF428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Планируемая функциональная зона</w:t>
            </w:r>
          </w:p>
        </w:tc>
        <w:tc>
          <w:tcPr>
            <w:tcW w:w="6241" w:type="dxa"/>
          </w:tcPr>
          <w:p w14:paraId="6A39812A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587E5D" w14:paraId="6B509590" w14:textId="77777777" w:rsidTr="008D623D">
        <w:tc>
          <w:tcPr>
            <w:tcW w:w="704" w:type="dxa"/>
          </w:tcPr>
          <w:p w14:paraId="57086768" w14:textId="2B421DE5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</w:tcPr>
          <w:p w14:paraId="7873ED46" w14:textId="13E6D1E4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 xml:space="preserve">Зона </w:t>
            </w:r>
            <w:r>
              <w:rPr>
                <w:rFonts w:ascii="Times New Roman" w:hAnsi="Times New Roman" w:cs="Times New Roman"/>
              </w:rPr>
              <w:t>рекреационного назначения</w:t>
            </w:r>
          </w:p>
        </w:tc>
        <w:tc>
          <w:tcPr>
            <w:tcW w:w="6241" w:type="dxa"/>
          </w:tcPr>
          <w:p w14:paraId="1262973C" w14:textId="280B1FE7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размещения </w:t>
            </w:r>
            <w:r w:rsidR="004A5CDB">
              <w:rPr>
                <w:rFonts w:ascii="Times New Roman" w:hAnsi="Times New Roman" w:cs="Times New Roman"/>
              </w:rPr>
              <w:t>парка</w:t>
            </w:r>
            <w:r>
              <w:rPr>
                <w:rFonts w:ascii="Times New Roman" w:hAnsi="Times New Roman" w:cs="Times New Roman"/>
              </w:rPr>
              <w:t xml:space="preserve"> в с. </w:t>
            </w:r>
            <w:r w:rsidR="004A5CDB">
              <w:rPr>
                <w:rFonts w:ascii="Times New Roman" w:hAnsi="Times New Roman" w:cs="Times New Roman"/>
              </w:rPr>
              <w:t>Новонилкоьск</w:t>
            </w:r>
          </w:p>
        </w:tc>
      </w:tr>
      <w:tr w:rsidR="00810412" w14:paraId="317550AF" w14:textId="77777777" w:rsidTr="008D623D">
        <w:tc>
          <w:tcPr>
            <w:tcW w:w="704" w:type="dxa"/>
          </w:tcPr>
          <w:p w14:paraId="469E9E6D" w14:textId="4A669F69" w:rsidR="00810412" w:rsidRPr="00532E47" w:rsidRDefault="004A5CDB" w:rsidP="008D6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</w:tcPr>
          <w:p w14:paraId="4E308B3F" w14:textId="77777777" w:rsidR="00810412" w:rsidRPr="00532E47" w:rsidRDefault="00810412" w:rsidP="008D623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>Зона озелененных территорий специального назначения</w:t>
            </w:r>
          </w:p>
        </w:tc>
        <w:tc>
          <w:tcPr>
            <w:tcW w:w="6241" w:type="dxa"/>
          </w:tcPr>
          <w:p w14:paraId="375ACCF3" w14:textId="46701652" w:rsidR="00810412" w:rsidRPr="00532E47" w:rsidRDefault="00810412" w:rsidP="00794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соблюдения режима санитарно-защитных функций </w:t>
            </w:r>
            <w:r w:rsidR="002D3166">
              <w:rPr>
                <w:rFonts w:ascii="Times New Roman" w:hAnsi="Times New Roman" w:cs="Times New Roman"/>
              </w:rPr>
              <w:t>в</w:t>
            </w:r>
            <w:r w:rsidR="00794C59">
              <w:rPr>
                <w:rFonts w:ascii="Times New Roman" w:hAnsi="Times New Roman" w:cs="Times New Roman"/>
              </w:rPr>
              <w:t xml:space="preserve"> с. </w:t>
            </w:r>
            <w:r w:rsidR="004A5CDB">
              <w:rPr>
                <w:rFonts w:ascii="Times New Roman" w:hAnsi="Times New Roman" w:cs="Times New Roman"/>
              </w:rPr>
              <w:t>Новоникольск</w:t>
            </w:r>
          </w:p>
        </w:tc>
      </w:tr>
    </w:tbl>
    <w:p w14:paraId="70C6FAE2" w14:textId="77777777" w:rsidR="006D794F" w:rsidRDefault="006D794F" w:rsidP="00810412"/>
    <w:sectPr w:rsidR="006D794F" w:rsidSect="008104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B9A4D" w14:textId="77777777" w:rsidR="008E4F8C" w:rsidRDefault="008E4F8C" w:rsidP="00532E47">
      <w:pPr>
        <w:spacing w:after="0" w:line="240" w:lineRule="auto"/>
      </w:pPr>
      <w:r>
        <w:separator/>
      </w:r>
    </w:p>
  </w:endnote>
  <w:endnote w:type="continuationSeparator" w:id="0">
    <w:p w14:paraId="767DD5C9" w14:textId="77777777" w:rsidR="008E4F8C" w:rsidRDefault="008E4F8C" w:rsidP="0053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2EBD" w14:textId="084AFECC" w:rsidR="006D794F" w:rsidRPr="00810412" w:rsidRDefault="006D794F" w:rsidP="00CF056D">
    <w:pPr>
      <w:pStyle w:val="a6"/>
      <w:jc w:val="right"/>
      <w:rPr>
        <w:rFonts w:ascii="Times New Roman" w:hAnsi="Times New Roman" w:cs="Times New Roman"/>
      </w:rPr>
    </w:pPr>
    <w:r w:rsidRPr="00810412">
      <w:rPr>
        <w:rFonts w:ascii="Times New Roman" w:hAnsi="Times New Roman" w:cs="Times New Roman"/>
      </w:rPr>
      <w:t>_____________________________________________________________________________________</w:t>
    </w:r>
  </w:p>
  <w:p w14:paraId="362FBAA3" w14:textId="744EE28C" w:rsidR="006D794F" w:rsidRPr="00810412" w:rsidRDefault="00000000" w:rsidP="00706D69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6D794F" w:rsidRPr="00810412">
          <w:rPr>
            <w:rFonts w:ascii="Times New Roman" w:hAnsi="Times New Roman" w:cs="Times New Roman"/>
          </w:rPr>
          <w:t xml:space="preserve">ООО «САРСТРОЙНИИПРОЕКТ», 2022 г. </w:t>
        </w:r>
        <w:r w:rsidR="006D794F" w:rsidRPr="00810412">
          <w:rPr>
            <w:rFonts w:ascii="Times New Roman" w:hAnsi="Times New Roman" w:cs="Times New Roman"/>
          </w:rPr>
          <w:tab/>
        </w:r>
        <w:r w:rsidR="006D794F" w:rsidRPr="00810412">
          <w:rPr>
            <w:rFonts w:ascii="Times New Roman" w:hAnsi="Times New Roman" w:cs="Times New Roman"/>
          </w:rPr>
          <w:tab/>
        </w:r>
        <w:r w:rsidR="00810412" w:rsidRPr="00810412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0274" w14:textId="77777777" w:rsidR="008E4F8C" w:rsidRDefault="008E4F8C" w:rsidP="00532E47">
      <w:pPr>
        <w:spacing w:after="0" w:line="240" w:lineRule="auto"/>
      </w:pPr>
      <w:r>
        <w:separator/>
      </w:r>
    </w:p>
  </w:footnote>
  <w:footnote w:type="continuationSeparator" w:id="0">
    <w:p w14:paraId="6909616D" w14:textId="77777777" w:rsidR="008E4F8C" w:rsidRDefault="008E4F8C" w:rsidP="0053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F7"/>
    <w:rsid w:val="00065939"/>
    <w:rsid w:val="00136856"/>
    <w:rsid w:val="00273858"/>
    <w:rsid w:val="002A693E"/>
    <w:rsid w:val="002B0197"/>
    <w:rsid w:val="002D3166"/>
    <w:rsid w:val="003640E2"/>
    <w:rsid w:val="00402582"/>
    <w:rsid w:val="00453C34"/>
    <w:rsid w:val="004A5CDB"/>
    <w:rsid w:val="005218A0"/>
    <w:rsid w:val="00532E47"/>
    <w:rsid w:val="00571777"/>
    <w:rsid w:val="00573FD4"/>
    <w:rsid w:val="00587E5D"/>
    <w:rsid w:val="005A6987"/>
    <w:rsid w:val="00621437"/>
    <w:rsid w:val="006A2715"/>
    <w:rsid w:val="006D794F"/>
    <w:rsid w:val="00722A15"/>
    <w:rsid w:val="00794C59"/>
    <w:rsid w:val="0080499C"/>
    <w:rsid w:val="00810412"/>
    <w:rsid w:val="008D22AD"/>
    <w:rsid w:val="008E4F8C"/>
    <w:rsid w:val="00AD49FD"/>
    <w:rsid w:val="00BE6908"/>
    <w:rsid w:val="00BF7CF5"/>
    <w:rsid w:val="00C539EF"/>
    <w:rsid w:val="00CB2306"/>
    <w:rsid w:val="00CC317F"/>
    <w:rsid w:val="00E55D23"/>
    <w:rsid w:val="00E81467"/>
    <w:rsid w:val="00EF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E28E4"/>
  <w15:chartTrackingRefBased/>
  <w15:docId w15:val="{C21DA33C-66CB-4526-AF45-CC770D2A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E47"/>
  </w:style>
  <w:style w:type="paragraph" w:styleId="a6">
    <w:name w:val="footer"/>
    <w:basedOn w:val="a"/>
    <w:link w:val="a7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2022-10-13T03:54:00Z</dcterms:created>
  <dcterms:modified xsi:type="dcterms:W3CDTF">2023-09-27T12:54:00Z</dcterms:modified>
</cp:coreProperties>
</file>